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Welcome to our shelter</w:t>
      </w:r>
    </w:p>
    <w:p>
      <w:pPr>
        <w:pStyle w:val="Subtitle"/>
      </w:pPr>
      <w:r>
        <w:t>Fictional completed example</w:t>
      </w:r>
    </w:p>
    <w:p>
      <w:r>
        <w:t>We will explain what happens next and help you find the services available here. Please ask if anything is unclear.</w:t>
      </w:r>
    </w:p>
    <w:p>
      <w:r>
        <w:t>Cedar House • Fictional services and times for illustration only</w:t>
      </w:r>
    </w:p>
    <w:p>
      <w:pPr>
        <w:pStyle w:val="Heading1"/>
      </w:pPr>
      <w:r>
        <w:t>Your first point of contact</w:t>
      </w:r>
    </w:p>
    <w:p>
      <w:r>
        <w:t>Ask at the front desk beside the main entrance. Casey is on shift until 10 p.m.</w:t>
      </w:r>
    </w:p>
    <w:p>
      <w:pPr>
        <w:pStyle w:val="Heading1"/>
      </w:pPr>
      <w:r>
        <w:t>Meals and drinking water</w:t>
      </w:r>
    </w:p>
    <w:p>
      <w:r>
        <w:t>Breakfast 7–8 a.m.; dinner 6–7 p.m. Drinking water is beside the dining room.</w:t>
      </w:r>
    </w:p>
    <w:p>
      <w:pPr>
        <w:pStyle w:val="Heading1"/>
      </w:pPr>
      <w:r>
        <w:t>Bathrooms showers and laundry</w:t>
      </w:r>
    </w:p>
    <w:p>
      <w:r>
        <w:t>Bathrooms are beside the sleeping area. Ask the front desk for the shower and laundry schedule.</w:t>
      </w:r>
    </w:p>
    <w:p>
      <w:pPr>
        <w:pStyle w:val="Heading1"/>
      </w:pPr>
      <w:r>
        <w:t>Your belongings</w:t>
      </w:r>
    </w:p>
    <w:p>
      <w:r>
        <w:t>Ask staff to explain the storage arrangements before putting belongings away.</w:t>
      </w:r>
    </w:p>
    <w:p>
      <w:pPr>
        <w:pStyle w:val="Heading1"/>
      </w:pPr>
      <w:r>
        <w:t>Getting support</w:t>
      </w:r>
    </w:p>
    <w:p>
      <w:r>
        <w:t>Tell the front desk if you need a quieter conversation, larger print, or help understanding information.</w:t>
      </w:r>
    </w:p>
    <w:p>
      <w:pPr>
        <w:pStyle w:val="Heading1"/>
      </w:pPr>
      <w:r>
        <w:t>Raising a concern</w:t>
      </w:r>
    </w:p>
    <w:p>
      <w:r>
        <w:t>Ask for the shift lead or the written concern process. Staff can explain the next step.</w:t>
      </w:r>
    </w:p>
    <w:p>
      <w:pPr>
        <w:pStyle w:val="Heading1"/>
      </w:pPr>
      <w:r>
        <w:t>What happens next</w:t>
      </w:r>
    </w:p>
    <w:p>
      <w:r>
        <w:t>Jordan will check in after breakfast. Ask the front desk if you need support sooner.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sheltercurrent.com/resources/intake-welcome-checklist/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our shelter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