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shift handoff</w:t>
      </w:r>
    </w:p>
    <w:p>
      <w:r>
        <w:t>Review the bed count and unfinished work with the incoming shift. Keep resident details in approved records and use secure references here.</w:t>
      </w:r>
    </w:p>
    <w:p>
      <w:pPr>
        <w:spacing w:after="100"/>
      </w:pPr>
      <w:r>
        <w:rPr>
          <w:sz w:val="18"/>
        </w:rPr>
        <w:t>Make a copy. Replace bracketed text and change the tasks for your shelter.</w:t>
      </w:r>
    </w:p>
    <w:p>
      <w:r>
        <w:t>Facility: [Shelter name]    Date: [Date]</w:t>
      </w:r>
    </w:p>
    <w:p>
      <w:r>
        <w:t>Shift: [Hours]   Outgoing: [Name]   Incoming: [Name]   Count time: [Time]</w:t>
      </w:r>
    </w:p>
    <w:p>
      <w:pPr>
        <w:pStyle w:val="Heading1"/>
      </w:pPr>
      <w:r>
        <w:t>Bed picture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2016"/>
        <w:gridCol w:w="1728"/>
        <w:gridCol w:w="2736"/>
        <w:gridCol w:w="1872"/>
      </w:tblGrid>
      <w:tr>
        <w:trPr>
          <w:cantSplit/>
          <w:tblHeader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Total beds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Out of service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Occupied</w:t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Unoccupied holds</w:t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Open</w:t>
            </w:r>
          </w:p>
        </w:tc>
      </w:tr>
      <w:tr>
        <w:trPr>
          <w:trHeight w:val="475"/>
          <w:cantSplit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7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Changes during the shift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16"/>
        <w:gridCol w:w="1728"/>
        <w:gridCol w:w="1728"/>
        <w:gridCol w:w="2448"/>
        <w:gridCol w:w="2304"/>
      </w:tblGrid>
      <w:tr>
        <w:trPr>
          <w:cantSplit/>
          <w:tblHeader/>
        </w:trP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Starting count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Admissions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Departures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Expected ending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 ending</w:t>
            </w:r>
          </w:p>
        </w:tc>
      </w:tr>
      <w:tr>
        <w:trPr>
          <w:trHeight w:val="475"/>
          <w:cantSplit/>
        </w:trP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r>
        <w:t>Expected ending = starting + admissions − departures. Open = total − out of service − occupied − unoccupied holds.</w:t>
      </w:r>
    </w:p>
    <w:p>
      <w:pPr>
        <w:pStyle w:val="Heading1"/>
      </w:pPr>
      <w:r>
        <w:t>Open tasks and changes to pass 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192"/>
        <w:gridCol w:w="1728"/>
        <w:gridCol w:w="2304"/>
      </w:tblGrid>
      <w:tr>
        <w:trPr>
          <w:cantSplit/>
          <w:tblHeader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 or secure reference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Follow up by</w:t>
            </w:r>
          </w:p>
        </w:tc>
      </w:tr>
      <w:tr>
        <w:trPr>
          <w:trHeight w:val="619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619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619"/>
          <w:cantSplit/>
        </w:trPr>
        <w:tc>
          <w:tcPr>
            <w:tcW w:type="dxa" w:w="61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Urgent items and unresolved differences</w:t>
      </w:r>
    </w:p>
    <w:p>
      <w:r>
        <w:t>Contact and time: [Name / time or none]</w:t>
        <w:br/>
        <w:t>Remaining action: [Action and secure reference or none]</w:t>
      </w:r>
    </w:p>
    <w:p>
      <w:pPr>
        <w:pStyle w:val="Heading1"/>
      </w:pPr>
      <w:r>
        <w:t>Incoming shift acknowledgment</w:t>
      </w:r>
    </w:p>
    <w:p>
      <w:r>
        <w:t>Reviewed by: [Name]   Time: [Time]   Open questions: [Questions or none]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sheltercurrent.com/resources/shift-handoff/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shift handoff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