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Shelter staff onboarding</w:t>
      </w:r>
    </w:p>
    <w:p>
      <w:pPr>
        <w:pStyle w:val="Subtitle"/>
      </w:pPr>
      <w:r>
        <w:t>Fictional example in progress</w:t>
      </w:r>
    </w:p>
    <w:p>
      <w:r>
        <w:t>Plan shadowing, supervised practice, and supervisor sign-off under your shelter’s training requirements.</w:t>
      </w:r>
    </w:p>
    <w:p>
      <w:r>
        <w:t>Employee: Casey    Role: Front desk    Supervisor: Jordan    Start: September 2, 2026</w:t>
      </w:r>
    </w:p>
    <w:p>
      <w:pPr>
        <w:pStyle w:val="Heading1"/>
      </w:pPr>
      <w:r>
        <w:t>First shift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1440"/>
        <w:gridCol w:w="1440"/>
        <w:gridCol w:w="2160"/>
      </w:tblGrid>
      <w:tr>
        <w:trPr>
          <w:cantSplit/>
          <w:tblHeader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Practiced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Ready sign-off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Facility tour and emergency contacts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4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Jordan Sep 8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Individual access and approved record storage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4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Jordan Sep 8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Shadow a welcome and bed update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4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Jordan Sep 8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Shadow a shift handoff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4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Jordan Sep 8</w:t>
            </w:r>
          </w:p>
        </w:tc>
      </w:tr>
    </w:tbl>
    <w:p>
      <w:pPr>
        <w:spacing w:after="0"/>
      </w:pPr>
    </w:p>
    <w:p>
      <w:pPr>
        <w:pStyle w:val="Heading1"/>
      </w:pPr>
      <w:r>
        <w:t>First week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1440"/>
        <w:gridCol w:w="1440"/>
        <w:gridCol w:w="2160"/>
      </w:tblGrid>
      <w:tr>
        <w:trPr>
          <w:cantSplit/>
          <w:tblHeader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Practiced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Ready sign-off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Practice intake with supervision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4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Pending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Reconcile the nightly census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4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Pending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Use the approved escalation process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4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Pending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Practice privacy and task follow-up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4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Pending</w:t>
            </w:r>
          </w:p>
        </w:tc>
      </w:tr>
    </w:tbl>
    <w:p>
      <w:pPr>
        <w:spacing w:after="0"/>
      </w:pPr>
    </w:p>
    <w:p>
      <w:pPr>
        <w:pStyle w:val="Heading1"/>
      </w:pPr>
      <w:r>
        <w:t>First month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1440"/>
        <w:gridCol w:w="1440"/>
        <w:gridCol w:w="2160"/>
      </w:tblGrid>
      <w:tr>
        <w:trPr>
          <w:cantSplit/>
          <w:tblHeader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Practiced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Ready sign-off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Review role-specific required training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Pending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Demonstrate routine work with supervisor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Pending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Review remaining questions and support needs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Sep 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Pending</w:t>
            </w:r>
          </w:p>
        </w:tc>
      </w:tr>
    </w:tbl>
    <w:p>
      <w:pPr>
        <w:spacing w:after="0"/>
      </w:pPr>
    </w:p>
    <w:p>
      <w:pPr>
        <w:pStyle w:val="Heading1"/>
      </w:pPr>
      <w:r>
        <w:t>Remaining training and next review</w:t>
      </w:r>
    </w:p>
    <w:p>
      <w:r>
        <w:t>Census discrepancy practice with Jordan by September 10. First-month review October 2; remaining tasks are not yet signed off.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sheltercurrent.com/resources/staff-onboarding/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Shelter staff onboarding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